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5" w:rsidRPr="0054452B" w:rsidRDefault="00BB7795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</w:t>
      </w:r>
      <w:r>
        <w:rPr>
          <w:rFonts w:ascii="Times New Roman" w:hAnsi="Times New Roman"/>
          <w:sz w:val="28"/>
          <w:szCs w:val="28"/>
        </w:rPr>
        <w:t>О</w:t>
      </w:r>
      <w:r w:rsidRPr="0054452B">
        <w:rPr>
          <w:rFonts w:ascii="Times New Roman" w:hAnsi="Times New Roman"/>
          <w:sz w:val="28"/>
          <w:szCs w:val="28"/>
        </w:rPr>
        <w:t>О «</w:t>
      </w:r>
      <w:proofErr w:type="spellStart"/>
      <w:r w:rsidR="00444968">
        <w:rPr>
          <w:rFonts w:ascii="Times New Roman" w:hAnsi="Times New Roman"/>
          <w:sz w:val="28"/>
          <w:szCs w:val="28"/>
        </w:rPr>
        <w:t>БауИнвестГрупп</w:t>
      </w:r>
      <w:proofErr w:type="spellEnd"/>
      <w:r w:rsidRPr="0054452B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BB7795" w:rsidRDefault="00BB7795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F7AA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</w:t>
      </w:r>
      <w:r w:rsidR="00444968">
        <w:rPr>
          <w:rFonts w:ascii="Times New Roman" w:hAnsi="Times New Roman"/>
          <w:sz w:val="28"/>
          <w:szCs w:val="28"/>
        </w:rPr>
        <w:t>нерно-технического обеспечения (сети газоснабжения)</w:t>
      </w:r>
      <w:r>
        <w:rPr>
          <w:rFonts w:ascii="Times New Roman" w:hAnsi="Times New Roman"/>
          <w:sz w:val="28"/>
          <w:szCs w:val="28"/>
        </w:rPr>
        <w:t>, расположенного на част</w:t>
      </w:r>
      <w:r w:rsidR="0044496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59:32:</w:t>
      </w:r>
      <w:r w:rsidR="00444968">
        <w:rPr>
          <w:rFonts w:ascii="Times New Roman" w:hAnsi="Times New Roman"/>
          <w:sz w:val="28"/>
          <w:szCs w:val="28"/>
        </w:rPr>
        <w:t>3980009</w:t>
      </w:r>
      <w:r>
        <w:rPr>
          <w:rFonts w:ascii="Times New Roman" w:hAnsi="Times New Roman"/>
          <w:sz w:val="28"/>
          <w:szCs w:val="28"/>
        </w:rPr>
        <w:t>:</w:t>
      </w:r>
      <w:r w:rsidR="00444968">
        <w:rPr>
          <w:rFonts w:ascii="Times New Roman" w:hAnsi="Times New Roman"/>
          <w:sz w:val="28"/>
          <w:szCs w:val="28"/>
        </w:rPr>
        <w:t>3120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444968" w:rsidRPr="00444968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с/п, в 0,125 км </w:t>
      </w:r>
      <w:r w:rsidR="00444968">
        <w:rPr>
          <w:rFonts w:ascii="Times New Roman" w:hAnsi="Times New Roman"/>
          <w:sz w:val="28"/>
          <w:szCs w:val="28"/>
        </w:rPr>
        <w:t xml:space="preserve">                 </w:t>
      </w:r>
      <w:r w:rsidR="00444968" w:rsidRPr="00444968">
        <w:rPr>
          <w:rFonts w:ascii="Times New Roman" w:hAnsi="Times New Roman"/>
          <w:sz w:val="28"/>
          <w:szCs w:val="28"/>
        </w:rPr>
        <w:t>юго-восточнее с.</w:t>
      </w:r>
      <w:r w:rsidR="00444968">
        <w:rPr>
          <w:rFonts w:ascii="Times New Roman" w:hAnsi="Times New Roman"/>
          <w:sz w:val="28"/>
          <w:szCs w:val="28"/>
        </w:rPr>
        <w:t xml:space="preserve"> </w:t>
      </w:r>
      <w:r w:rsidR="00444968" w:rsidRPr="00444968">
        <w:rPr>
          <w:rFonts w:ascii="Times New Roman" w:hAnsi="Times New Roman"/>
          <w:sz w:val="28"/>
          <w:szCs w:val="28"/>
        </w:rPr>
        <w:t>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444968" w:rsidRDefault="00444968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496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размещения автомобильных дорог (Проезды, в том числе </w:t>
      </w:r>
      <w:proofErr w:type="spellStart"/>
      <w:r>
        <w:rPr>
          <w:rFonts w:ascii="Times New Roman" w:hAnsi="Times New Roman"/>
          <w:sz w:val="28"/>
          <w:szCs w:val="28"/>
        </w:rPr>
        <w:t>вдольтрассовые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подъездные дороги, для размещения которых не требуется разрешение на строительство)</w:t>
      </w:r>
      <w:r w:rsidRPr="00444968">
        <w:rPr>
          <w:rFonts w:ascii="Times New Roman" w:hAnsi="Times New Roman"/>
          <w:sz w:val="28"/>
          <w:szCs w:val="28"/>
        </w:rPr>
        <w:t>, расположенного на часть земельного участка с кадастровым номером 59:32:3980009:3120, расположенного по адресу: Пермский край, Пермский райо</w:t>
      </w:r>
      <w:r>
        <w:rPr>
          <w:rFonts w:ascii="Times New Roman" w:hAnsi="Times New Roman"/>
          <w:sz w:val="28"/>
          <w:szCs w:val="28"/>
        </w:rPr>
        <w:t xml:space="preserve">н, Култаевское с/п, в 0,125 км </w:t>
      </w:r>
      <w:r w:rsidRPr="00444968">
        <w:rPr>
          <w:rFonts w:ascii="Times New Roman" w:hAnsi="Times New Roman"/>
          <w:sz w:val="28"/>
          <w:szCs w:val="28"/>
        </w:rPr>
        <w:t>юго-восточнее с. Култаево.</w:t>
      </w:r>
    </w:p>
    <w:p w:rsidR="00444968" w:rsidRDefault="00444968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размещения объектов сетей водоотведения,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необходимых для организации водоотведения (Хозяйственно-бытовая канализация), </w:t>
      </w:r>
      <w:r w:rsidRPr="00444968">
        <w:rPr>
          <w:rFonts w:ascii="Times New Roman" w:hAnsi="Times New Roman"/>
          <w:sz w:val="28"/>
          <w:szCs w:val="28"/>
        </w:rPr>
        <w:t>расположенного на часть земельного участка с кадастровым номером 59:32:3980009:3120, расположенного по адресу: Пермский край, Пермский район, Култаевское с/п, в 0,125 км юго-восточнее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444968" w:rsidRDefault="00444968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44968">
        <w:rPr>
          <w:rFonts w:ascii="Times New Roman" w:hAnsi="Times New Roman"/>
          <w:sz w:val="28"/>
          <w:szCs w:val="28"/>
        </w:rPr>
        <w:t>Для размещения объектов сетей водоотведения,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необходимых для организации водоотведения (</w:t>
      </w:r>
      <w:r w:rsidR="00F23331">
        <w:rPr>
          <w:rFonts w:ascii="Times New Roman" w:hAnsi="Times New Roman"/>
          <w:sz w:val="28"/>
          <w:szCs w:val="28"/>
        </w:rPr>
        <w:t>Противопожарный водопровод</w:t>
      </w:r>
      <w:r w:rsidRPr="00444968">
        <w:rPr>
          <w:rFonts w:ascii="Times New Roman" w:hAnsi="Times New Roman"/>
          <w:sz w:val="28"/>
          <w:szCs w:val="28"/>
        </w:rPr>
        <w:t>), расположенного на часть земельного участка с кадастровым номером 59:32:3980009:3120, расположенного по адресу: Пермский край, Пермский район, Култаевское с/п, в 0,125 км юго-восточнее с. Култаево.</w:t>
      </w:r>
    </w:p>
    <w:p w:rsidR="00F23331" w:rsidRDefault="00F23331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23331">
        <w:rPr>
          <w:rFonts w:ascii="Times New Roman" w:hAnsi="Times New Roman"/>
          <w:sz w:val="28"/>
          <w:szCs w:val="28"/>
        </w:rPr>
        <w:t xml:space="preserve">Для размещения объектов </w:t>
      </w:r>
      <w:r>
        <w:rPr>
          <w:rFonts w:ascii="Times New Roman" w:hAnsi="Times New Roman"/>
          <w:sz w:val="28"/>
          <w:szCs w:val="28"/>
        </w:rPr>
        <w:t xml:space="preserve">тепловых </w:t>
      </w:r>
      <w:r w:rsidRPr="00F23331">
        <w:rPr>
          <w:rFonts w:ascii="Times New Roman" w:hAnsi="Times New Roman"/>
          <w:sz w:val="28"/>
          <w:szCs w:val="28"/>
        </w:rPr>
        <w:t xml:space="preserve">сетей,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необходимых для организации </w:t>
      </w:r>
      <w:r>
        <w:rPr>
          <w:rFonts w:ascii="Times New Roman" w:hAnsi="Times New Roman"/>
          <w:sz w:val="28"/>
          <w:szCs w:val="28"/>
        </w:rPr>
        <w:t>теплоснабжения населения (Теплоснабжение)</w:t>
      </w:r>
      <w:r w:rsidRPr="00F23331">
        <w:rPr>
          <w:rFonts w:ascii="Times New Roman" w:hAnsi="Times New Roman"/>
          <w:sz w:val="28"/>
          <w:szCs w:val="28"/>
        </w:rPr>
        <w:t>, расположенного на часть земельного участка с кадастровым номером 59:32:3980009:3120, расположенного по адресу: Пермский край, Пермский район, Култаевское с/п, в 0,125 км юго-восточнее с. Култаево.</w:t>
      </w:r>
    </w:p>
    <w:p w:rsidR="00F23331" w:rsidRDefault="00F23331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23331">
        <w:rPr>
          <w:rFonts w:ascii="Times New Roman" w:hAnsi="Times New Roman"/>
          <w:sz w:val="28"/>
          <w:szCs w:val="28"/>
        </w:rPr>
        <w:t>Для размещения объектов сетей водоотведения,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необходимых для организации водоотведения (</w:t>
      </w:r>
      <w:r>
        <w:rPr>
          <w:rFonts w:ascii="Times New Roman" w:hAnsi="Times New Roman"/>
          <w:sz w:val="28"/>
          <w:szCs w:val="28"/>
        </w:rPr>
        <w:t>Ливневая</w:t>
      </w:r>
      <w:r w:rsidRPr="00F23331">
        <w:rPr>
          <w:rFonts w:ascii="Times New Roman" w:hAnsi="Times New Roman"/>
          <w:sz w:val="28"/>
          <w:szCs w:val="28"/>
        </w:rPr>
        <w:t xml:space="preserve"> канализация), расположенного на часть земельного участка с кадастровым номером 59:32:3980009:3120, расположенного по адресу: Пермский край, Пермский район, Култаевское с/п, в 0,125 км юго-восточнее с. Култаево.</w:t>
      </w:r>
    </w:p>
    <w:p w:rsidR="00F23331" w:rsidRDefault="00F23331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Для подключения (технологического присоединения) к сетям инженерно-технического обеспечения (Сети кабельные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F23331">
        <w:t xml:space="preserve"> </w:t>
      </w:r>
      <w:r w:rsidRPr="00F23331">
        <w:rPr>
          <w:rFonts w:ascii="Times New Roman" w:hAnsi="Times New Roman"/>
          <w:sz w:val="28"/>
          <w:szCs w:val="28"/>
        </w:rPr>
        <w:t xml:space="preserve">расположенного на часть земельного участка с кадастровым номером 59:32:3980009:3120, расположенного </w:t>
      </w:r>
      <w:r w:rsidRPr="00F23331">
        <w:rPr>
          <w:rFonts w:ascii="Times New Roman" w:hAnsi="Times New Roman"/>
          <w:sz w:val="28"/>
          <w:szCs w:val="28"/>
        </w:rPr>
        <w:lastRenderedPageBreak/>
        <w:t>по адресу: Пермский край, Пермский район, Култаевское с/п, в 0,125 км юго-восточнее с. Култаево.</w:t>
      </w:r>
    </w:p>
    <w:p w:rsidR="00F23331" w:rsidRDefault="00F23331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F23331">
        <w:rPr>
          <w:rFonts w:ascii="Times New Roman" w:hAnsi="Times New Roman"/>
          <w:sz w:val="28"/>
          <w:szCs w:val="28"/>
        </w:rPr>
        <w:t xml:space="preserve">Для размещения объектов </w:t>
      </w:r>
      <w:r>
        <w:rPr>
          <w:rFonts w:ascii="Times New Roman" w:hAnsi="Times New Roman"/>
          <w:sz w:val="28"/>
          <w:szCs w:val="28"/>
        </w:rPr>
        <w:t xml:space="preserve">водопроводных </w:t>
      </w:r>
      <w:r w:rsidRPr="00F23331">
        <w:rPr>
          <w:rFonts w:ascii="Times New Roman" w:hAnsi="Times New Roman"/>
          <w:sz w:val="28"/>
          <w:szCs w:val="28"/>
        </w:rPr>
        <w:t xml:space="preserve">сетей,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необходимых для организации </w:t>
      </w:r>
      <w:r>
        <w:rPr>
          <w:rFonts w:ascii="Times New Roman" w:hAnsi="Times New Roman"/>
          <w:sz w:val="28"/>
          <w:szCs w:val="28"/>
        </w:rPr>
        <w:t>водоснабжения населения</w:t>
      </w:r>
      <w:r w:rsidRPr="00F2333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Хозяйственно-питьевой водопровод</w:t>
      </w:r>
      <w:r w:rsidRPr="00F23331">
        <w:rPr>
          <w:rFonts w:ascii="Times New Roman" w:hAnsi="Times New Roman"/>
          <w:sz w:val="28"/>
          <w:szCs w:val="28"/>
        </w:rPr>
        <w:t>), расположенного на часть земельного участка с кадастровым номером 59:32:3980009:3120, расположенного по адресу: Пермский край, Пермский район, Култаевское с/п, в 0,125 км юго-восточнее с. Култаево.</w:t>
      </w:r>
    </w:p>
    <w:p w:rsidR="00BB7795" w:rsidRPr="008E60C8" w:rsidRDefault="00BB7795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E60C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8E60C8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8E60C8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8E60C8">
        <w:rPr>
          <w:rFonts w:ascii="Times New Roman" w:hAnsi="Times New Roman"/>
          <w:sz w:val="28"/>
          <w:szCs w:val="28"/>
        </w:rPr>
        <w:t>каб</w:t>
      </w:r>
      <w:proofErr w:type="spellEnd"/>
      <w:r w:rsidRPr="008E60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14</w:t>
      </w:r>
      <w:r w:rsidRPr="008E60C8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</w:t>
      </w:r>
      <w:r w:rsidR="00F23331">
        <w:rPr>
          <w:rFonts w:ascii="Times New Roman" w:hAnsi="Times New Roman"/>
          <w:sz w:val="28"/>
          <w:szCs w:val="28"/>
        </w:rPr>
        <w:t>12.48</w:t>
      </w:r>
      <w:bookmarkStart w:id="0" w:name="_GoBack"/>
      <w:bookmarkEnd w:id="0"/>
      <w:r w:rsidRPr="008E60C8">
        <w:rPr>
          <w:rFonts w:ascii="Times New Roman" w:hAnsi="Times New Roman"/>
          <w:sz w:val="28"/>
          <w:szCs w:val="28"/>
        </w:rPr>
        <w:t xml:space="preserve">). </w:t>
      </w:r>
    </w:p>
    <w:p w:rsidR="00BB7795" w:rsidRPr="008E60C8" w:rsidRDefault="00BB7795" w:rsidP="00BB779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E60C8">
        <w:rPr>
          <w:rFonts w:ascii="Times New Roman" w:hAnsi="Times New Roman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6067B3" w:rsidRDefault="006067B3"/>
    <w:sectPr w:rsidR="006067B3" w:rsidSect="00BB779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56"/>
    <w:rsid w:val="00444968"/>
    <w:rsid w:val="00555E56"/>
    <w:rsid w:val="006067B3"/>
    <w:rsid w:val="00BB7795"/>
    <w:rsid w:val="00F2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B20F-A788-477C-AEDF-6DA7BDD7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2020-02-17T06:02:00Z</dcterms:created>
  <dcterms:modified xsi:type="dcterms:W3CDTF">2020-02-17T06:19:00Z</dcterms:modified>
</cp:coreProperties>
</file>